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D21BA8" w:rsidP="00D21BA8" w14:paraId="3FF358DC" w14:textId="6F263227">
      <w:pPr>
        <w:spacing w:after="0" w:line="480" w:lineRule="auto"/>
        <w:jc w:val="center"/>
      </w:pPr>
    </w:p>
    <w:p w:rsidR="00AD350E" w:rsidP="00D21BA8" w14:paraId="275EE9C2" w14:textId="77777777">
      <w:pPr>
        <w:spacing w:after="0" w:line="480" w:lineRule="auto"/>
        <w:jc w:val="center"/>
      </w:pPr>
    </w:p>
    <w:p w:rsidR="00D21BA8" w:rsidP="00D21BA8" w14:paraId="4D0B446B" w14:textId="77777777">
      <w:pPr>
        <w:spacing w:after="0" w:line="480" w:lineRule="auto"/>
        <w:jc w:val="center"/>
      </w:pPr>
    </w:p>
    <w:p w:rsidR="00D21BA8" w:rsidP="00D21BA8" w14:paraId="4716AE9F" w14:textId="77777777">
      <w:pPr>
        <w:spacing w:after="0" w:line="480" w:lineRule="auto"/>
        <w:jc w:val="center"/>
      </w:pPr>
    </w:p>
    <w:p w:rsidR="00D21BA8" w:rsidP="00D21BA8" w14:paraId="48303639" w14:textId="77777777">
      <w:pPr>
        <w:spacing w:after="0" w:line="480" w:lineRule="auto"/>
        <w:jc w:val="center"/>
      </w:pPr>
    </w:p>
    <w:p w:rsidR="00D21BA8" w:rsidP="00C376DE" w14:paraId="7C31B3AC" w14:textId="53316749">
      <w:pPr>
        <w:spacing w:after="0" w:line="480" w:lineRule="auto"/>
        <w:jc w:val="center"/>
        <w:rPr>
          <w:rFonts w:ascii="Times New Roman" w:hAnsi="Times New Roman" w:cs="Times New Roman"/>
          <w:sz w:val="24"/>
          <w:szCs w:val="24"/>
        </w:rPr>
      </w:pPr>
      <w:r w:rsidRPr="00F4252C">
        <w:rPr>
          <w:rFonts w:ascii="Times New Roman" w:hAnsi="Times New Roman" w:cs="Times New Roman"/>
          <w:b/>
          <w:bCs/>
          <w:sz w:val="24"/>
          <w:szCs w:val="24"/>
        </w:rPr>
        <w:t>Paper: Social Media Reflection</w:t>
      </w:r>
    </w:p>
    <w:p w:rsidR="00C376DE" w:rsidP="00C376DE" w14:paraId="04A909E5" w14:textId="19C6BB8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Author</w:t>
      </w:r>
    </w:p>
    <w:p w:rsidR="00C805D8" w:rsidP="00C376DE" w14:paraId="63ED379C" w14:textId="7777777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School of Education,</w:t>
      </w:r>
      <w:r w:rsidRPr="00C805D8">
        <w:rPr>
          <w:rFonts w:ascii="Times New Roman" w:hAnsi="Times New Roman" w:cs="Times New Roman"/>
          <w:sz w:val="24"/>
          <w:szCs w:val="24"/>
        </w:rPr>
        <w:t xml:space="preserve"> </w:t>
      </w:r>
      <w:r>
        <w:rPr>
          <w:rFonts w:ascii="Times New Roman" w:hAnsi="Times New Roman" w:cs="Times New Roman"/>
          <w:sz w:val="24"/>
          <w:szCs w:val="24"/>
        </w:rPr>
        <w:t>Liberty University,</w:t>
      </w:r>
    </w:p>
    <w:p w:rsidR="00C376DE" w:rsidP="00D21BA8" w14:paraId="1E7B35F6" w14:textId="7C9D0C6F">
      <w:pPr>
        <w:spacing w:after="0" w:line="480" w:lineRule="auto"/>
        <w:jc w:val="center"/>
        <w:rPr>
          <w:rFonts w:ascii="Times New Roman" w:hAnsi="Times New Roman" w:cs="Times New Roman"/>
          <w:sz w:val="24"/>
          <w:szCs w:val="24"/>
        </w:rPr>
      </w:pPr>
      <w:r w:rsidRPr="00317D5E">
        <w:rPr>
          <w:rFonts w:ascii="Times New Roman" w:hAnsi="Times New Roman" w:cs="Times New Roman"/>
          <w:sz w:val="24"/>
          <w:szCs w:val="24"/>
        </w:rPr>
        <w:t xml:space="preserve">EDUC </w:t>
      </w:r>
      <w:r w:rsidR="00317D5E">
        <w:rPr>
          <w:rFonts w:ascii="Times New Roman" w:hAnsi="Times New Roman" w:cs="Times New Roman"/>
          <w:sz w:val="24"/>
          <w:szCs w:val="24"/>
        </w:rPr>
        <w:t>639</w:t>
      </w:r>
      <w:r w:rsidRPr="00317D5E" w:rsidR="00C805D8">
        <w:rPr>
          <w:rFonts w:ascii="Times New Roman" w:hAnsi="Times New Roman" w:cs="Times New Roman"/>
          <w:sz w:val="24"/>
          <w:szCs w:val="24"/>
        </w:rPr>
        <w:t>:</w:t>
      </w:r>
      <w:r w:rsidRPr="00317D5E">
        <w:rPr>
          <w:rFonts w:ascii="Times New Roman" w:hAnsi="Times New Roman" w:cs="Times New Roman"/>
          <w:sz w:val="24"/>
          <w:szCs w:val="24"/>
        </w:rPr>
        <w:t xml:space="preserve"> </w:t>
      </w:r>
      <w:r w:rsidRPr="00317D5E" w:rsidR="00317D5E">
        <w:rPr>
          <w:rFonts w:ascii="Times New Roman" w:hAnsi="Times New Roman" w:cs="Times New Roman"/>
          <w:sz w:val="24"/>
          <w:szCs w:val="24"/>
        </w:rPr>
        <w:t>Trends and Issues in Educational Technology</w:t>
      </w:r>
    </w:p>
    <w:p w:rsidR="00C805D8" w:rsidP="00C376DE" w14:paraId="77D1F37C" w14:textId="5535E8B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Dr. </w:t>
      </w:r>
      <w:r w:rsidR="00317D5E">
        <w:rPr>
          <w:rFonts w:ascii="Times New Roman" w:hAnsi="Times New Roman" w:cs="Times New Roman"/>
          <w:sz w:val="24"/>
          <w:szCs w:val="24"/>
        </w:rPr>
        <w:t>Daniel Baer</w:t>
      </w:r>
    </w:p>
    <w:p w:rsidR="00317D5E" w:rsidRPr="00D21BA8" w:rsidP="00D21BA8" w14:paraId="2CFEFB4E" w14:textId="255B637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Month x, 20__</w:t>
      </w:r>
    </w:p>
    <w:p w:rsidR="00317D5E" w14:paraId="0F4D3DE1" w14:textId="77777777">
      <w:pPr>
        <w:rPr>
          <w:rFonts w:ascii="Times New Roman" w:hAnsi="Times New Roman" w:cs="Times New Roman"/>
          <w:b/>
          <w:sz w:val="24"/>
          <w:szCs w:val="24"/>
        </w:rPr>
      </w:pPr>
      <w:r>
        <w:rPr>
          <w:rFonts w:ascii="Times New Roman" w:hAnsi="Times New Roman" w:cs="Times New Roman"/>
          <w:b/>
          <w:sz w:val="24"/>
          <w:szCs w:val="24"/>
        </w:rPr>
        <w:br w:type="page"/>
      </w:r>
    </w:p>
    <w:p w:rsidR="00A365B0" w:rsidP="00A365B0" w14:paraId="3BF1FB6A" w14:textId="4DCFFFB8">
      <w:pPr>
        <w:spacing w:after="0" w:line="480" w:lineRule="auto"/>
        <w:jc w:val="center"/>
        <w:rPr>
          <w:rFonts w:ascii="Times New Roman" w:hAnsi="Times New Roman" w:cs="Times New Roman"/>
          <w:b/>
          <w:bCs/>
          <w:sz w:val="24"/>
          <w:szCs w:val="24"/>
        </w:rPr>
      </w:pPr>
      <w:r w:rsidRPr="00F4252C">
        <w:rPr>
          <w:rFonts w:ascii="Times New Roman" w:hAnsi="Times New Roman" w:cs="Times New Roman"/>
          <w:b/>
          <w:bCs/>
          <w:sz w:val="24"/>
          <w:szCs w:val="24"/>
        </w:rPr>
        <w:t>Paper: Social Media Reflection</w:t>
      </w:r>
    </w:p>
    <w:p w:rsidR="009B6F38" w:rsidRPr="00BA7ED6" w:rsidP="0071194D" w14:paraId="65CC7CBF" w14:textId="5C977F57">
      <w:pPr>
        <w:spacing w:line="480" w:lineRule="auto"/>
        <w:ind w:firstLine="720"/>
        <w:rPr>
          <w:rFonts w:ascii="Times New Roman" w:hAnsi="Times New Roman" w:cs="Times New Roman"/>
          <w:sz w:val="24"/>
          <w:szCs w:val="24"/>
        </w:rPr>
      </w:pPr>
      <w:r w:rsidRPr="00BA7ED6">
        <w:rPr>
          <w:rFonts w:ascii="Times New Roman" w:hAnsi="Times New Roman" w:cs="Times New Roman"/>
          <w:sz w:val="24"/>
          <w:szCs w:val="24"/>
        </w:rPr>
        <w:t>Technology continues to advance</w:t>
      </w:r>
      <w:r w:rsidR="00DD261D">
        <w:rPr>
          <w:rFonts w:ascii="Times New Roman" w:hAnsi="Times New Roman" w:cs="Times New Roman"/>
          <w:sz w:val="24"/>
          <w:szCs w:val="24"/>
        </w:rPr>
        <w:t>,</w:t>
      </w:r>
      <w:r w:rsidRPr="00BA7ED6">
        <w:rPr>
          <w:rFonts w:ascii="Times New Roman" w:hAnsi="Times New Roman" w:cs="Times New Roman"/>
          <w:sz w:val="24"/>
          <w:szCs w:val="24"/>
        </w:rPr>
        <w:t xml:space="preserve"> and this has provided professionals and learners with a chance to use social platforms in learning. The utilization of social media platforms in education has gained tremendous success</w:t>
      </w:r>
      <w:r w:rsidR="00DD261D">
        <w:rPr>
          <w:rFonts w:ascii="Times New Roman" w:hAnsi="Times New Roman" w:cs="Times New Roman"/>
          <w:sz w:val="24"/>
          <w:szCs w:val="24"/>
        </w:rPr>
        <w:t>. I</w:t>
      </w:r>
      <w:r w:rsidRPr="00BA7ED6">
        <w:rPr>
          <w:rFonts w:ascii="Times New Roman" w:hAnsi="Times New Roman" w:cs="Times New Roman"/>
          <w:sz w:val="24"/>
          <w:szCs w:val="24"/>
        </w:rPr>
        <w:t xml:space="preserve">t aids in providing students with the capacity to get more valuable information, interact with learning groups and other convenient educational systems. Furthermore, several educational technology professionals have helped </w:t>
      </w:r>
      <w:r w:rsidR="00DD261D">
        <w:rPr>
          <w:rFonts w:ascii="Times New Roman" w:hAnsi="Times New Roman" w:cs="Times New Roman"/>
          <w:sz w:val="24"/>
          <w:szCs w:val="24"/>
        </w:rPr>
        <w:t xml:space="preserve">the </w:t>
      </w:r>
      <w:r w:rsidRPr="00BA7ED6">
        <w:rPr>
          <w:rFonts w:ascii="Times New Roman" w:hAnsi="Times New Roman" w:cs="Times New Roman"/>
          <w:sz w:val="24"/>
          <w:szCs w:val="24"/>
        </w:rPr>
        <w:t>in</w:t>
      </w:r>
      <w:r w:rsidR="00DD261D">
        <w:rPr>
          <w:rFonts w:ascii="Times New Roman" w:hAnsi="Times New Roman" w:cs="Times New Roman"/>
          <w:sz w:val="24"/>
          <w:szCs w:val="24"/>
        </w:rPr>
        <w:t>fluence</w:t>
      </w:r>
      <w:r w:rsidRPr="00BA7ED6">
        <w:rPr>
          <w:rFonts w:ascii="Times New Roman" w:hAnsi="Times New Roman" w:cs="Times New Roman"/>
          <w:sz w:val="24"/>
          <w:szCs w:val="24"/>
        </w:rPr>
        <w:t xml:space="preserve"> the field </w:t>
      </w:r>
      <w:r w:rsidR="00DD261D">
        <w:rPr>
          <w:rFonts w:ascii="Times New Roman" w:hAnsi="Times New Roman" w:cs="Times New Roman"/>
          <w:sz w:val="24"/>
          <w:szCs w:val="24"/>
        </w:rPr>
        <w:t>creatively and positivel</w:t>
      </w:r>
      <w:r w:rsidRPr="00BA7ED6">
        <w:rPr>
          <w:rFonts w:ascii="Times New Roman" w:hAnsi="Times New Roman" w:cs="Times New Roman"/>
          <w:sz w:val="24"/>
          <w:szCs w:val="24"/>
        </w:rPr>
        <w:t>y by using the leading social platforms. Some of the professionals explained in this paper are Andrew Ng, Cathy Moore, Shelly Sanchez</w:t>
      </w:r>
      <w:r w:rsidR="00DD261D">
        <w:rPr>
          <w:rFonts w:ascii="Times New Roman" w:hAnsi="Times New Roman" w:cs="Times New Roman"/>
          <w:sz w:val="24"/>
          <w:szCs w:val="24"/>
        </w:rPr>
        <w:t>,</w:t>
      </w:r>
      <w:r w:rsidRPr="00BA7ED6">
        <w:rPr>
          <w:rFonts w:ascii="Times New Roman" w:hAnsi="Times New Roman" w:cs="Times New Roman"/>
          <w:sz w:val="24"/>
          <w:szCs w:val="24"/>
        </w:rPr>
        <w:t xml:space="preserve"> and Jordan Shapiro. Social media has immense benefits to professionals because it enhances networking, engagement and encourage</w:t>
      </w:r>
      <w:r w:rsidR="00DD261D">
        <w:rPr>
          <w:rFonts w:ascii="Times New Roman" w:hAnsi="Times New Roman" w:cs="Times New Roman"/>
          <w:sz w:val="24"/>
          <w:szCs w:val="24"/>
        </w:rPr>
        <w:t>s</w:t>
      </w:r>
      <w:r w:rsidRPr="00BA7ED6">
        <w:rPr>
          <w:rFonts w:ascii="Times New Roman" w:hAnsi="Times New Roman" w:cs="Times New Roman"/>
          <w:sz w:val="24"/>
          <w:szCs w:val="24"/>
        </w:rPr>
        <w:t xml:space="preserve"> social learning and sharing knowledge; however, it has pitfalls such as security challenges and decreased productivity.</w:t>
      </w:r>
    </w:p>
    <w:p w:rsidR="009B6F38" w:rsidRPr="00BA7ED6" w:rsidP="00AD350E" w14:paraId="70DA9914" w14:textId="77777777">
      <w:pPr>
        <w:spacing w:line="480" w:lineRule="auto"/>
        <w:rPr>
          <w:rFonts w:ascii="Times New Roman" w:hAnsi="Times New Roman" w:cs="Times New Roman"/>
          <w:sz w:val="24"/>
          <w:szCs w:val="24"/>
        </w:rPr>
      </w:pPr>
      <w:r w:rsidRPr="00BA7ED6">
        <w:rPr>
          <w:rFonts w:ascii="Times New Roman" w:hAnsi="Times New Roman" w:cs="Times New Roman"/>
          <w:b/>
          <w:bCs/>
          <w:sz w:val="24"/>
          <w:szCs w:val="24"/>
        </w:rPr>
        <w:t>Andrew Ng</w:t>
      </w:r>
    </w:p>
    <w:p w:rsidR="009B6F38" w:rsidRPr="00BA7ED6" w:rsidP="009B6F38" w14:paraId="0D2F9179" w14:textId="0B4047DA">
      <w:pPr>
        <w:spacing w:line="480" w:lineRule="auto"/>
        <w:ind w:firstLine="720"/>
        <w:rPr>
          <w:rFonts w:ascii="Times New Roman" w:hAnsi="Times New Roman" w:cs="Times New Roman"/>
          <w:sz w:val="24"/>
          <w:szCs w:val="24"/>
        </w:rPr>
      </w:pPr>
      <w:r w:rsidRPr="00BA7ED6">
        <w:rPr>
          <w:rFonts w:ascii="Times New Roman" w:hAnsi="Times New Roman" w:cs="Times New Roman"/>
          <w:sz w:val="24"/>
          <w:szCs w:val="24"/>
        </w:rPr>
        <w:t>Andrew is an assistant professor at Stanford. Also, he is a chief scientist and vice president of Baidu</w:t>
      </w:r>
      <w:r w:rsidR="00DD261D">
        <w:rPr>
          <w:rFonts w:ascii="Times New Roman" w:hAnsi="Times New Roman" w:cs="Times New Roman"/>
          <w:sz w:val="24"/>
          <w:szCs w:val="24"/>
        </w:rPr>
        <w:t>,</w:t>
      </w:r>
      <w:r w:rsidRPr="00BA7ED6">
        <w:rPr>
          <w:rFonts w:ascii="Times New Roman" w:hAnsi="Times New Roman" w:cs="Times New Roman"/>
          <w:sz w:val="24"/>
          <w:szCs w:val="24"/>
        </w:rPr>
        <w:t xml:space="preserve"> which is ranked the 4</w:t>
      </w:r>
      <w:r w:rsidRPr="00BA7ED6">
        <w:rPr>
          <w:rFonts w:ascii="Times New Roman" w:hAnsi="Times New Roman" w:cs="Times New Roman"/>
          <w:sz w:val="24"/>
          <w:szCs w:val="24"/>
          <w:vertAlign w:val="superscript"/>
        </w:rPr>
        <w:t>th</w:t>
      </w:r>
      <w:r w:rsidRPr="00BA7ED6">
        <w:rPr>
          <w:rFonts w:ascii="Times New Roman" w:hAnsi="Times New Roman" w:cs="Times New Roman"/>
          <w:sz w:val="24"/>
          <w:szCs w:val="24"/>
        </w:rPr>
        <w:t xml:space="preserve"> position in the world. Andrew has experience in machine learning and statistical artificial intelligence for data mining. He regularly posts forward</w:t>
      </w:r>
      <w:r w:rsidR="00DD261D">
        <w:rPr>
          <w:rFonts w:ascii="Times New Roman" w:hAnsi="Times New Roman" w:cs="Times New Roman"/>
          <w:sz w:val="24"/>
          <w:szCs w:val="24"/>
        </w:rPr>
        <w:t xml:space="preserve">-thinking </w:t>
      </w:r>
      <w:r w:rsidRPr="00BA7ED6">
        <w:rPr>
          <w:rFonts w:ascii="Times New Roman" w:hAnsi="Times New Roman" w:cs="Times New Roman"/>
          <w:sz w:val="24"/>
          <w:szCs w:val="24"/>
        </w:rPr>
        <w:t xml:space="preserve">articles and updates on educations reforms on YouTube and </w:t>
      </w:r>
      <w:r w:rsidR="00DD261D">
        <w:rPr>
          <w:rFonts w:ascii="Times New Roman" w:hAnsi="Times New Roman" w:cs="Times New Roman"/>
          <w:sz w:val="24"/>
          <w:szCs w:val="24"/>
        </w:rPr>
        <w:t>T</w:t>
      </w:r>
      <w:r w:rsidRPr="00BA7ED6">
        <w:rPr>
          <w:rFonts w:ascii="Times New Roman" w:hAnsi="Times New Roman" w:cs="Times New Roman"/>
          <w:sz w:val="24"/>
          <w:szCs w:val="24"/>
        </w:rPr>
        <w:t xml:space="preserve">witter. His artificial intelligence and deep learning knowledge allow him to provide relevant and quality content in </w:t>
      </w:r>
      <w:r w:rsidR="00DD261D">
        <w:rPr>
          <w:rFonts w:ascii="Times New Roman" w:hAnsi="Times New Roman" w:cs="Times New Roman"/>
          <w:sz w:val="24"/>
          <w:szCs w:val="24"/>
        </w:rPr>
        <w:t>developing</w:t>
      </w:r>
      <w:r w:rsidRPr="00BA7ED6">
        <w:rPr>
          <w:rFonts w:ascii="Times New Roman" w:hAnsi="Times New Roman" w:cs="Times New Roman"/>
          <w:sz w:val="24"/>
          <w:szCs w:val="24"/>
        </w:rPr>
        <w:t xml:space="preserve"> new learning methods for novel applications. For example, Andrew was involved in the development of </w:t>
      </w:r>
      <w:r w:rsidR="00DD261D">
        <w:rPr>
          <w:rFonts w:ascii="Times New Roman" w:hAnsi="Times New Roman" w:cs="Times New Roman"/>
          <w:sz w:val="24"/>
          <w:szCs w:val="24"/>
        </w:rPr>
        <w:t>C</w:t>
      </w:r>
      <w:r w:rsidRPr="00BA7ED6">
        <w:rPr>
          <w:rFonts w:ascii="Times New Roman" w:hAnsi="Times New Roman" w:cs="Times New Roman"/>
          <w:sz w:val="24"/>
          <w:szCs w:val="24"/>
        </w:rPr>
        <w:t>oursera</w:t>
      </w:r>
      <w:r w:rsidR="00DD261D">
        <w:rPr>
          <w:rFonts w:ascii="Times New Roman" w:hAnsi="Times New Roman" w:cs="Times New Roman"/>
          <w:sz w:val="24"/>
          <w:szCs w:val="24"/>
        </w:rPr>
        <w:t>,</w:t>
      </w:r>
      <w:r w:rsidRPr="00BA7ED6">
        <w:rPr>
          <w:rFonts w:ascii="Times New Roman" w:hAnsi="Times New Roman" w:cs="Times New Roman"/>
          <w:sz w:val="24"/>
          <w:szCs w:val="24"/>
        </w:rPr>
        <w:t xml:space="preserve"> which </w:t>
      </w:r>
      <w:r w:rsidR="00DD261D">
        <w:rPr>
          <w:rFonts w:ascii="Times New Roman" w:hAnsi="Times New Roman" w:cs="Times New Roman"/>
          <w:sz w:val="24"/>
          <w:szCs w:val="24"/>
        </w:rPr>
        <w:t>offer</w:t>
      </w:r>
      <w:r w:rsidRPr="00BA7ED6">
        <w:rPr>
          <w:rFonts w:ascii="Times New Roman" w:hAnsi="Times New Roman" w:cs="Times New Roman"/>
          <w:sz w:val="24"/>
          <w:szCs w:val="24"/>
        </w:rPr>
        <w:t>s online courses for various degrees.</w:t>
      </w:r>
    </w:p>
    <w:p w:rsidR="009B6F38" w:rsidRPr="00BA7ED6" w:rsidP="00AD350E" w14:paraId="74EC9683" w14:textId="77777777">
      <w:pPr>
        <w:spacing w:line="480" w:lineRule="auto"/>
        <w:rPr>
          <w:rFonts w:ascii="Times New Roman" w:hAnsi="Times New Roman" w:cs="Times New Roman"/>
          <w:b/>
          <w:bCs/>
          <w:sz w:val="24"/>
          <w:szCs w:val="24"/>
        </w:rPr>
      </w:pPr>
      <w:r w:rsidRPr="00BA7ED6">
        <w:rPr>
          <w:rFonts w:ascii="Times New Roman" w:hAnsi="Times New Roman" w:cs="Times New Roman"/>
          <w:b/>
          <w:bCs/>
          <w:sz w:val="24"/>
          <w:szCs w:val="24"/>
        </w:rPr>
        <w:t>Shelly Sanchez</w:t>
      </w:r>
    </w:p>
    <w:p w:rsidR="009B6F38" w:rsidRPr="00BA7ED6" w:rsidP="009B6F38" w14:paraId="33570B56" w14:textId="3A528836">
      <w:pPr>
        <w:spacing w:line="480" w:lineRule="auto"/>
        <w:ind w:firstLine="720"/>
        <w:rPr>
          <w:rFonts w:ascii="Times New Roman" w:hAnsi="Times New Roman" w:cs="Times New Roman"/>
          <w:sz w:val="24"/>
          <w:szCs w:val="24"/>
        </w:rPr>
      </w:pPr>
      <w:r w:rsidRPr="00BA7ED6">
        <w:rPr>
          <w:rFonts w:ascii="Times New Roman" w:hAnsi="Times New Roman" w:cs="Times New Roman"/>
          <w:sz w:val="24"/>
          <w:szCs w:val="24"/>
        </w:rPr>
        <w:t>Sanchez is a teacher trainer, instructional designer</w:t>
      </w:r>
      <w:r w:rsidR="00DD261D">
        <w:rPr>
          <w:rFonts w:ascii="Times New Roman" w:hAnsi="Times New Roman" w:cs="Times New Roman"/>
          <w:sz w:val="24"/>
          <w:szCs w:val="24"/>
        </w:rPr>
        <w:t>,</w:t>
      </w:r>
      <w:r w:rsidRPr="00BA7ED6">
        <w:rPr>
          <w:rFonts w:ascii="Times New Roman" w:hAnsi="Times New Roman" w:cs="Times New Roman"/>
          <w:sz w:val="24"/>
          <w:szCs w:val="24"/>
        </w:rPr>
        <w:t xml:space="preserve"> and online instructor. Her tremendous achievement</w:t>
      </w:r>
      <w:r w:rsidR="00DD261D">
        <w:rPr>
          <w:rFonts w:ascii="Times New Roman" w:hAnsi="Times New Roman" w:cs="Times New Roman"/>
          <w:sz w:val="24"/>
          <w:szCs w:val="24"/>
        </w:rPr>
        <w:t>,</w:t>
      </w:r>
      <w:r w:rsidRPr="00BA7ED6">
        <w:rPr>
          <w:rFonts w:ascii="Times New Roman" w:hAnsi="Times New Roman" w:cs="Times New Roman"/>
          <w:sz w:val="24"/>
          <w:szCs w:val="24"/>
        </w:rPr>
        <w:t xml:space="preserve"> especially in </w:t>
      </w:r>
      <w:r w:rsidR="00DD261D">
        <w:rPr>
          <w:rFonts w:ascii="Times New Roman" w:hAnsi="Times New Roman" w:cs="Times New Roman"/>
          <w:sz w:val="24"/>
          <w:szCs w:val="24"/>
        </w:rPr>
        <w:t>developing</w:t>
      </w:r>
      <w:r w:rsidRPr="00BA7ED6">
        <w:rPr>
          <w:rFonts w:ascii="Times New Roman" w:hAnsi="Times New Roman" w:cs="Times New Roman"/>
          <w:sz w:val="24"/>
          <w:szCs w:val="24"/>
        </w:rPr>
        <w:t xml:space="preserve"> </w:t>
      </w:r>
      <w:r w:rsidR="00DD261D">
        <w:rPr>
          <w:rFonts w:ascii="Times New Roman" w:hAnsi="Times New Roman" w:cs="Times New Roman"/>
          <w:sz w:val="24"/>
          <w:szCs w:val="24"/>
        </w:rPr>
        <w:t xml:space="preserve">the </w:t>
      </w:r>
      <w:r w:rsidRPr="00BA7ED6">
        <w:rPr>
          <w:rFonts w:ascii="Times New Roman" w:hAnsi="Times New Roman" w:cs="Times New Roman"/>
          <w:sz w:val="24"/>
          <w:szCs w:val="24"/>
        </w:rPr>
        <w:t>#</w:t>
      </w:r>
      <w:r w:rsidRPr="00BA7ED6">
        <w:rPr>
          <w:rFonts w:ascii="Times New Roman" w:hAnsi="Times New Roman" w:cs="Times New Roman"/>
          <w:sz w:val="24"/>
          <w:szCs w:val="24"/>
        </w:rPr>
        <w:t>Edchat</w:t>
      </w:r>
      <w:r w:rsidRPr="00BA7ED6">
        <w:rPr>
          <w:rFonts w:ascii="Times New Roman" w:hAnsi="Times New Roman" w:cs="Times New Roman"/>
          <w:sz w:val="24"/>
          <w:szCs w:val="24"/>
        </w:rPr>
        <w:t xml:space="preserve"> movement and winning an award</w:t>
      </w:r>
      <w:r w:rsidR="00DD261D">
        <w:rPr>
          <w:rFonts w:ascii="Times New Roman" w:hAnsi="Times New Roman" w:cs="Times New Roman"/>
          <w:sz w:val="24"/>
          <w:szCs w:val="24"/>
        </w:rPr>
        <w:t>,</w:t>
      </w:r>
      <w:r w:rsidRPr="00BA7ED6">
        <w:rPr>
          <w:rFonts w:ascii="Times New Roman" w:hAnsi="Times New Roman" w:cs="Times New Roman"/>
          <w:sz w:val="24"/>
          <w:szCs w:val="24"/>
        </w:rPr>
        <w:t xml:space="preserve"> has made </w:t>
      </w:r>
      <w:r w:rsidRPr="00BA7ED6">
        <w:rPr>
          <w:rFonts w:ascii="Times New Roman" w:hAnsi="Times New Roman" w:cs="Times New Roman"/>
          <w:sz w:val="24"/>
          <w:szCs w:val="24"/>
        </w:rPr>
        <w:t xml:space="preserve">her reputable. </w:t>
      </w:r>
      <w:r w:rsidR="00DD261D">
        <w:rPr>
          <w:rFonts w:ascii="Times New Roman" w:hAnsi="Times New Roman" w:cs="Times New Roman"/>
          <w:sz w:val="24"/>
          <w:szCs w:val="24"/>
        </w:rPr>
        <w:t>Her</w:t>
      </w:r>
      <w:r w:rsidRPr="00BA7ED6">
        <w:rPr>
          <w:rFonts w:ascii="Times New Roman" w:hAnsi="Times New Roman" w:cs="Times New Roman"/>
          <w:sz w:val="24"/>
          <w:szCs w:val="24"/>
        </w:rPr>
        <w:t xml:space="preserve"> incredible knowledge and experience in education technology ha</w:t>
      </w:r>
      <w:r w:rsidR="00DD261D">
        <w:rPr>
          <w:rFonts w:ascii="Times New Roman" w:hAnsi="Times New Roman" w:cs="Times New Roman"/>
          <w:sz w:val="24"/>
          <w:szCs w:val="24"/>
        </w:rPr>
        <w:t>ve</w:t>
      </w:r>
      <w:r w:rsidRPr="00BA7ED6">
        <w:rPr>
          <w:rFonts w:ascii="Times New Roman" w:hAnsi="Times New Roman" w:cs="Times New Roman"/>
          <w:sz w:val="24"/>
          <w:szCs w:val="24"/>
        </w:rPr>
        <w:t xml:space="preserve"> allowed her to </w:t>
      </w:r>
      <w:r w:rsidR="00DD261D">
        <w:rPr>
          <w:rFonts w:ascii="Times New Roman" w:hAnsi="Times New Roman" w:cs="Times New Roman"/>
          <w:sz w:val="24"/>
          <w:szCs w:val="24"/>
        </w:rPr>
        <w:t>transform classroom culture and empower</w:t>
      </w:r>
      <w:r w:rsidRPr="00BA7ED6">
        <w:rPr>
          <w:rFonts w:ascii="Times New Roman" w:hAnsi="Times New Roman" w:cs="Times New Roman"/>
          <w:sz w:val="24"/>
          <w:szCs w:val="24"/>
        </w:rPr>
        <w:t xml:space="preserve"> educators. </w:t>
      </w:r>
    </w:p>
    <w:p w:rsidR="009B6F38" w:rsidRPr="00BA7ED6" w:rsidP="00AD350E" w14:paraId="2D5AC3E0" w14:textId="77777777">
      <w:pPr>
        <w:spacing w:line="480" w:lineRule="auto"/>
        <w:rPr>
          <w:rFonts w:ascii="Times New Roman" w:hAnsi="Times New Roman" w:cs="Times New Roman"/>
          <w:b/>
          <w:bCs/>
          <w:sz w:val="24"/>
          <w:szCs w:val="24"/>
        </w:rPr>
      </w:pPr>
      <w:r w:rsidRPr="00BA7ED6">
        <w:rPr>
          <w:rFonts w:ascii="Times New Roman" w:hAnsi="Times New Roman" w:cs="Times New Roman"/>
          <w:b/>
          <w:bCs/>
          <w:sz w:val="24"/>
          <w:szCs w:val="24"/>
        </w:rPr>
        <w:t>Cathy Moore</w:t>
      </w:r>
    </w:p>
    <w:p w:rsidR="009B6F38" w:rsidRPr="00BA7ED6" w:rsidP="009B6F38" w14:paraId="0E1935DB" w14:textId="23965958">
      <w:pPr>
        <w:spacing w:line="480" w:lineRule="auto"/>
        <w:ind w:firstLine="720"/>
        <w:rPr>
          <w:rFonts w:ascii="Times New Roman" w:hAnsi="Times New Roman" w:cs="Times New Roman"/>
          <w:sz w:val="24"/>
          <w:szCs w:val="24"/>
        </w:rPr>
      </w:pPr>
      <w:r w:rsidRPr="00BA7ED6">
        <w:rPr>
          <w:rFonts w:ascii="Times New Roman" w:hAnsi="Times New Roman" w:cs="Times New Roman"/>
          <w:sz w:val="24"/>
          <w:szCs w:val="24"/>
        </w:rPr>
        <w:t xml:space="preserve">Moore is well recognized for her originality and knowledge in the creation of the action mapping process. Moore’s reputation is based on creating the instruction model that will make effective learning methods. The relevance in her model is that training should be utilized as a solution when there is a knowledge or skill gap. Moore’s </w:t>
      </w:r>
      <w:r w:rsidR="00DD261D">
        <w:rPr>
          <w:rFonts w:ascii="Times New Roman" w:hAnsi="Times New Roman" w:cs="Times New Roman"/>
          <w:sz w:val="24"/>
          <w:szCs w:val="24"/>
        </w:rPr>
        <w:t>expertis</w:t>
      </w:r>
      <w:r w:rsidRPr="00BA7ED6">
        <w:rPr>
          <w:rFonts w:ascii="Times New Roman" w:hAnsi="Times New Roman" w:cs="Times New Roman"/>
          <w:sz w:val="24"/>
          <w:szCs w:val="24"/>
        </w:rPr>
        <w:t xml:space="preserve">e and experience enable her to design strategies that provide interactive experiences of becoming </w:t>
      </w:r>
      <w:r w:rsidR="00DD261D">
        <w:rPr>
          <w:rFonts w:ascii="Times New Roman" w:hAnsi="Times New Roman" w:cs="Times New Roman"/>
          <w:sz w:val="24"/>
          <w:szCs w:val="24"/>
        </w:rPr>
        <w:t xml:space="preserve">a </w:t>
      </w:r>
      <w:r w:rsidRPr="00BA7ED6">
        <w:rPr>
          <w:rFonts w:ascii="Times New Roman" w:hAnsi="Times New Roman" w:cs="Times New Roman"/>
          <w:sz w:val="24"/>
          <w:szCs w:val="24"/>
        </w:rPr>
        <w:t>better learner or trainer.</w:t>
      </w:r>
    </w:p>
    <w:p w:rsidR="009B6F38" w:rsidRPr="00BA7ED6" w:rsidP="00AD350E" w14:paraId="7833BEFD" w14:textId="77777777">
      <w:pPr>
        <w:spacing w:line="480" w:lineRule="auto"/>
        <w:rPr>
          <w:rFonts w:ascii="Times New Roman" w:hAnsi="Times New Roman" w:cs="Times New Roman"/>
          <w:b/>
          <w:bCs/>
          <w:sz w:val="24"/>
          <w:szCs w:val="24"/>
        </w:rPr>
      </w:pPr>
      <w:r w:rsidRPr="00BA7ED6">
        <w:rPr>
          <w:rFonts w:ascii="Times New Roman" w:hAnsi="Times New Roman" w:cs="Times New Roman"/>
          <w:b/>
          <w:bCs/>
          <w:sz w:val="24"/>
          <w:szCs w:val="24"/>
        </w:rPr>
        <w:t>Jordan Shapiro</w:t>
      </w:r>
    </w:p>
    <w:p w:rsidR="009B6F38" w:rsidRPr="00BA7ED6" w:rsidP="009B6F38" w14:paraId="7432E518" w14:textId="44D126C1">
      <w:pPr>
        <w:spacing w:line="480" w:lineRule="auto"/>
        <w:ind w:firstLine="720"/>
        <w:rPr>
          <w:rFonts w:ascii="Times New Roman" w:hAnsi="Times New Roman" w:cs="Times New Roman"/>
          <w:sz w:val="24"/>
          <w:szCs w:val="24"/>
        </w:rPr>
      </w:pPr>
      <w:r w:rsidRPr="00BA7ED6">
        <w:rPr>
          <w:rFonts w:ascii="Times New Roman" w:hAnsi="Times New Roman" w:cs="Times New Roman"/>
          <w:sz w:val="24"/>
          <w:szCs w:val="24"/>
        </w:rPr>
        <w:t xml:space="preserve">Shapiro is a professor at Temple University and </w:t>
      </w:r>
      <w:r w:rsidR="00DD261D">
        <w:rPr>
          <w:rFonts w:ascii="Times New Roman" w:hAnsi="Times New Roman" w:cs="Times New Roman"/>
          <w:sz w:val="24"/>
          <w:szCs w:val="24"/>
        </w:rPr>
        <w:t xml:space="preserve">a </w:t>
      </w:r>
      <w:r w:rsidRPr="00BA7ED6">
        <w:rPr>
          <w:rFonts w:ascii="Times New Roman" w:hAnsi="Times New Roman" w:cs="Times New Roman"/>
          <w:sz w:val="24"/>
          <w:szCs w:val="24"/>
        </w:rPr>
        <w:t>senior member at Cooney Center. Through research around digital technology, Shapiro has gained immense knowledge and experience using social media and the digital sphere to increase the learning experience. Also, Shapiro understands the reason for taking technology in the classroom.</w:t>
      </w:r>
    </w:p>
    <w:p w:rsidR="009B6F38" w:rsidRPr="00BA7ED6" w:rsidP="009B6F38" w14:paraId="5F8BCD37" w14:textId="11BDBB61">
      <w:pPr>
        <w:spacing w:line="480" w:lineRule="auto"/>
        <w:ind w:firstLine="720"/>
        <w:rPr>
          <w:rFonts w:ascii="Times New Roman" w:hAnsi="Times New Roman" w:cs="Times New Roman"/>
          <w:b/>
          <w:bCs/>
          <w:sz w:val="24"/>
          <w:szCs w:val="24"/>
        </w:rPr>
      </w:pPr>
      <w:r w:rsidRPr="00BA7ED6">
        <w:rPr>
          <w:rFonts w:ascii="Times New Roman" w:hAnsi="Times New Roman" w:cs="Times New Roman"/>
          <w:b/>
          <w:bCs/>
          <w:sz w:val="24"/>
          <w:szCs w:val="24"/>
        </w:rPr>
        <w:t xml:space="preserve">Benefits </w:t>
      </w:r>
      <w:r w:rsidRPr="00BA7ED6" w:rsidR="00AD350E">
        <w:rPr>
          <w:rFonts w:ascii="Times New Roman" w:hAnsi="Times New Roman" w:cs="Times New Roman"/>
          <w:b/>
          <w:bCs/>
          <w:sz w:val="24"/>
          <w:szCs w:val="24"/>
        </w:rPr>
        <w:t>and Pitfalls of Using Social Media Tools in Professional Practice</w:t>
      </w:r>
    </w:p>
    <w:p w:rsidR="009B6F38" w:rsidRPr="00BA7ED6" w:rsidP="009B6F38" w14:paraId="114CAECB" w14:textId="136EEF42">
      <w:pPr>
        <w:spacing w:line="480" w:lineRule="auto"/>
        <w:ind w:firstLine="720"/>
        <w:rPr>
          <w:rFonts w:ascii="Times New Roman" w:hAnsi="Times New Roman" w:cs="Times New Roman"/>
          <w:sz w:val="24"/>
          <w:szCs w:val="24"/>
        </w:rPr>
      </w:pPr>
      <w:r w:rsidRPr="00BA7ED6">
        <w:rPr>
          <w:rFonts w:ascii="Times New Roman" w:hAnsi="Times New Roman" w:cs="Times New Roman"/>
          <w:sz w:val="24"/>
          <w:szCs w:val="24"/>
        </w:rPr>
        <w:t xml:space="preserve">Professionals can benefit a lot through the use of social media. First, they can </w:t>
      </w:r>
      <w:r w:rsidR="00DD261D">
        <w:rPr>
          <w:rFonts w:ascii="Times New Roman" w:hAnsi="Times New Roman" w:cs="Times New Roman"/>
          <w:sz w:val="24"/>
          <w:szCs w:val="24"/>
        </w:rPr>
        <w:t>quick</w:t>
      </w:r>
      <w:r w:rsidRPr="00BA7ED6">
        <w:rPr>
          <w:rFonts w:ascii="Times New Roman" w:hAnsi="Times New Roman" w:cs="Times New Roman"/>
          <w:sz w:val="24"/>
          <w:szCs w:val="24"/>
        </w:rPr>
        <w:t xml:space="preserve">ly develop a professional network. </w:t>
      </w:r>
      <w:r w:rsidRPr="00BA7ED6">
        <w:rPr>
          <w:rFonts w:ascii="Times New Roman" w:hAnsi="Times New Roman" w:cs="Times New Roman"/>
          <w:color w:val="222222"/>
          <w:sz w:val="24"/>
          <w:szCs w:val="24"/>
          <w:shd w:val="clear" w:color="auto" w:fill="FFFFFF"/>
        </w:rPr>
        <w:t>Clampitt</w:t>
      </w:r>
      <w:r w:rsidRPr="00BA7ED6">
        <w:rPr>
          <w:rFonts w:ascii="Times New Roman" w:hAnsi="Times New Roman" w:cs="Times New Roman"/>
          <w:color w:val="222222"/>
          <w:sz w:val="24"/>
          <w:szCs w:val="24"/>
          <w:shd w:val="clear" w:color="auto" w:fill="FFFFFF"/>
        </w:rPr>
        <w:t xml:space="preserve"> (2017)</w:t>
      </w:r>
      <w:r w:rsidRPr="00BA7ED6">
        <w:rPr>
          <w:rFonts w:ascii="Times New Roman" w:hAnsi="Times New Roman" w:cs="Times New Roman"/>
          <w:sz w:val="24"/>
          <w:szCs w:val="24"/>
        </w:rPr>
        <w:t xml:space="preserve"> claimed that professionals c</w:t>
      </w:r>
      <w:r w:rsidR="00DD261D">
        <w:rPr>
          <w:rFonts w:ascii="Times New Roman" w:hAnsi="Times New Roman" w:cs="Times New Roman"/>
          <w:sz w:val="24"/>
          <w:szCs w:val="24"/>
        </w:rPr>
        <w:t>ould</w:t>
      </w:r>
      <w:r w:rsidRPr="00BA7ED6">
        <w:rPr>
          <w:rFonts w:ascii="Times New Roman" w:hAnsi="Times New Roman" w:cs="Times New Roman"/>
          <w:sz w:val="24"/>
          <w:szCs w:val="24"/>
        </w:rPr>
        <w:t xml:space="preserve"> connect with their peers and relate with those w</w:t>
      </w:r>
      <w:r w:rsidR="00DD261D">
        <w:rPr>
          <w:rFonts w:ascii="Times New Roman" w:hAnsi="Times New Roman" w:cs="Times New Roman"/>
          <w:sz w:val="24"/>
          <w:szCs w:val="24"/>
        </w:rPr>
        <w:t>ith</w:t>
      </w:r>
      <w:r w:rsidRPr="00BA7ED6">
        <w:rPr>
          <w:rFonts w:ascii="Times New Roman" w:hAnsi="Times New Roman" w:cs="Times New Roman"/>
          <w:sz w:val="24"/>
          <w:szCs w:val="24"/>
        </w:rPr>
        <w:t xml:space="preserve"> similar values. Also, social media allows professionals to engage with other team members through social networking platforms and improve communication. Finally, </w:t>
      </w:r>
      <w:r w:rsidRPr="00BA7ED6">
        <w:rPr>
          <w:rFonts w:ascii="Times New Roman" w:hAnsi="Times New Roman" w:cs="Times New Roman"/>
          <w:color w:val="222222"/>
          <w:sz w:val="24"/>
          <w:szCs w:val="24"/>
          <w:shd w:val="clear" w:color="auto" w:fill="FFFFFF"/>
        </w:rPr>
        <w:t xml:space="preserve">Kim &amp; </w:t>
      </w:r>
      <w:r w:rsidRPr="00BA7ED6">
        <w:rPr>
          <w:rFonts w:ascii="Times New Roman" w:hAnsi="Times New Roman" w:cs="Times New Roman"/>
          <w:color w:val="222222"/>
          <w:sz w:val="24"/>
          <w:szCs w:val="24"/>
          <w:shd w:val="clear" w:color="auto" w:fill="FFFFFF"/>
        </w:rPr>
        <w:t>Freberg</w:t>
      </w:r>
      <w:r w:rsidRPr="00BA7ED6">
        <w:rPr>
          <w:rFonts w:ascii="Times New Roman" w:hAnsi="Times New Roman" w:cs="Times New Roman"/>
          <w:color w:val="222222"/>
          <w:sz w:val="24"/>
          <w:szCs w:val="24"/>
          <w:shd w:val="clear" w:color="auto" w:fill="FFFFFF"/>
        </w:rPr>
        <w:t xml:space="preserve"> (2017)</w:t>
      </w:r>
      <w:r w:rsidRPr="00BA7ED6">
        <w:rPr>
          <w:rFonts w:ascii="Times New Roman" w:hAnsi="Times New Roman" w:cs="Times New Roman"/>
          <w:sz w:val="24"/>
          <w:szCs w:val="24"/>
        </w:rPr>
        <w:t xml:space="preserve"> claimed that social media aids in promoting social learning and knowledge sharing and provide professionals with a method of interacting with each other and solve problems.</w:t>
      </w:r>
    </w:p>
    <w:p w:rsidR="009B6F38" w:rsidP="009B6F38" w14:paraId="45DA663B" w14:textId="00B0EDEB">
      <w:pPr>
        <w:spacing w:line="480" w:lineRule="auto"/>
        <w:ind w:firstLine="720"/>
        <w:rPr>
          <w:rFonts w:ascii="Times New Roman" w:hAnsi="Times New Roman" w:cs="Times New Roman"/>
          <w:sz w:val="24"/>
          <w:szCs w:val="24"/>
        </w:rPr>
      </w:pPr>
      <w:r w:rsidRPr="00BA7ED6">
        <w:rPr>
          <w:rFonts w:ascii="Times New Roman" w:hAnsi="Times New Roman" w:cs="Times New Roman"/>
          <w:sz w:val="24"/>
          <w:szCs w:val="24"/>
        </w:rPr>
        <w:t xml:space="preserve">Although social media has several benefits to professionals, it is also accompanied by some pitfalls. For instance, social media use can </w:t>
      </w:r>
      <w:r w:rsidR="00DD261D">
        <w:rPr>
          <w:rFonts w:ascii="Times New Roman" w:hAnsi="Times New Roman" w:cs="Times New Roman"/>
          <w:sz w:val="24"/>
          <w:szCs w:val="24"/>
        </w:rPr>
        <w:t>quick</w:t>
      </w:r>
      <w:r w:rsidRPr="00BA7ED6">
        <w:rPr>
          <w:rFonts w:ascii="Times New Roman" w:hAnsi="Times New Roman" w:cs="Times New Roman"/>
          <w:sz w:val="24"/>
          <w:szCs w:val="24"/>
        </w:rPr>
        <w:t>ly reduce productivity because professionals will spend most of the</w:t>
      </w:r>
      <w:r w:rsidR="00DD261D">
        <w:rPr>
          <w:rFonts w:ascii="Times New Roman" w:hAnsi="Times New Roman" w:cs="Times New Roman"/>
          <w:sz w:val="24"/>
          <w:szCs w:val="24"/>
        </w:rPr>
        <w:t>ir</w:t>
      </w:r>
      <w:r w:rsidRPr="00BA7ED6">
        <w:rPr>
          <w:rFonts w:ascii="Times New Roman" w:hAnsi="Times New Roman" w:cs="Times New Roman"/>
          <w:sz w:val="24"/>
          <w:szCs w:val="24"/>
        </w:rPr>
        <w:t xml:space="preserve"> work time online. Furthermore, social media use is susceptible to hackers and viruses</w:t>
      </w:r>
      <w:r w:rsidR="00DD261D">
        <w:rPr>
          <w:rFonts w:ascii="Times New Roman" w:hAnsi="Times New Roman" w:cs="Times New Roman"/>
          <w:sz w:val="24"/>
          <w:szCs w:val="24"/>
        </w:rPr>
        <w:t>,</w:t>
      </w:r>
      <w:r w:rsidRPr="00BA7ED6">
        <w:rPr>
          <w:rFonts w:ascii="Times New Roman" w:hAnsi="Times New Roman" w:cs="Times New Roman"/>
          <w:sz w:val="24"/>
          <w:szCs w:val="24"/>
        </w:rPr>
        <w:t xml:space="preserve"> leading to security breaches (</w:t>
      </w:r>
      <w:r w:rsidRPr="00BA7ED6">
        <w:rPr>
          <w:rFonts w:ascii="Times New Roman" w:hAnsi="Times New Roman" w:cs="Times New Roman"/>
          <w:color w:val="222222"/>
          <w:sz w:val="24"/>
          <w:szCs w:val="24"/>
          <w:shd w:val="clear" w:color="auto" w:fill="FFFFFF"/>
        </w:rPr>
        <w:t>Latif et al., 2019</w:t>
      </w:r>
      <w:r w:rsidRPr="00BA7ED6">
        <w:rPr>
          <w:rFonts w:ascii="Times New Roman" w:hAnsi="Times New Roman" w:cs="Times New Roman"/>
          <w:sz w:val="24"/>
          <w:szCs w:val="24"/>
        </w:rPr>
        <w:t xml:space="preserve">). This makes it challenging </w:t>
      </w:r>
      <w:r w:rsidR="00DD261D">
        <w:rPr>
          <w:rFonts w:ascii="Times New Roman" w:hAnsi="Times New Roman" w:cs="Times New Roman"/>
          <w:sz w:val="24"/>
          <w:szCs w:val="24"/>
        </w:rPr>
        <w:t>to share</w:t>
      </w:r>
      <w:r w:rsidRPr="00BA7ED6">
        <w:rPr>
          <w:rFonts w:ascii="Times New Roman" w:hAnsi="Times New Roman" w:cs="Times New Roman"/>
          <w:sz w:val="24"/>
          <w:szCs w:val="24"/>
        </w:rPr>
        <w:t xml:space="preserve"> critical personal or company information and strategies. </w:t>
      </w:r>
    </w:p>
    <w:p w:rsidR="009B6F38" w:rsidRPr="009B6F38" w:rsidP="00AD350E" w14:paraId="67626E2E" w14:textId="1BFA8E86">
      <w:pPr>
        <w:spacing w:line="480" w:lineRule="auto"/>
        <w:rPr>
          <w:rFonts w:ascii="Times New Roman" w:hAnsi="Times New Roman" w:cs="Times New Roman"/>
          <w:b/>
          <w:bCs/>
          <w:sz w:val="24"/>
          <w:szCs w:val="24"/>
        </w:rPr>
      </w:pPr>
      <w:r w:rsidRPr="009B6F38">
        <w:rPr>
          <w:rFonts w:ascii="Times New Roman" w:hAnsi="Times New Roman" w:cs="Times New Roman"/>
          <w:b/>
          <w:bCs/>
          <w:sz w:val="24"/>
          <w:szCs w:val="24"/>
        </w:rPr>
        <w:t>Conclusion</w:t>
      </w:r>
    </w:p>
    <w:p w:rsidR="009B6F38" w:rsidRPr="00BA7ED6" w:rsidP="009B6F38" w14:paraId="6690C005" w14:textId="519852E8">
      <w:pPr>
        <w:spacing w:line="480" w:lineRule="auto"/>
        <w:ind w:firstLine="720"/>
        <w:rPr>
          <w:rFonts w:ascii="Times New Roman" w:hAnsi="Times New Roman" w:cs="Times New Roman"/>
          <w:sz w:val="24"/>
          <w:szCs w:val="24"/>
        </w:rPr>
      </w:pPr>
      <w:r w:rsidRPr="00BA7ED6">
        <w:rPr>
          <w:rFonts w:ascii="Times New Roman" w:hAnsi="Times New Roman" w:cs="Times New Roman"/>
          <w:sz w:val="24"/>
          <w:szCs w:val="24"/>
        </w:rPr>
        <w:t>In summation, technolog</w:t>
      </w:r>
      <w:r w:rsidR="00DD261D">
        <w:rPr>
          <w:rFonts w:ascii="Times New Roman" w:hAnsi="Times New Roman" w:cs="Times New Roman"/>
          <w:sz w:val="24"/>
          <w:szCs w:val="24"/>
        </w:rPr>
        <w:t>ical</w:t>
      </w:r>
      <w:r w:rsidRPr="00BA7ED6">
        <w:rPr>
          <w:rFonts w:ascii="Times New Roman" w:hAnsi="Times New Roman" w:cs="Times New Roman"/>
          <w:sz w:val="24"/>
          <w:szCs w:val="24"/>
        </w:rPr>
        <w:t xml:space="preserve"> advancement has transformed the education system. Currently</w:t>
      </w:r>
      <w:r w:rsidR="00DD261D">
        <w:rPr>
          <w:rFonts w:ascii="Times New Roman" w:hAnsi="Times New Roman" w:cs="Times New Roman"/>
          <w:sz w:val="24"/>
          <w:szCs w:val="24"/>
        </w:rPr>
        <w:t>,</w:t>
      </w:r>
      <w:r w:rsidRPr="00BA7ED6">
        <w:rPr>
          <w:rFonts w:ascii="Times New Roman" w:hAnsi="Times New Roman" w:cs="Times New Roman"/>
          <w:sz w:val="24"/>
          <w:szCs w:val="24"/>
        </w:rPr>
        <w:t xml:space="preserve"> many educational technology professionals have influenced learning through social platforms</w:t>
      </w:r>
      <w:r w:rsidR="00DD261D">
        <w:rPr>
          <w:rFonts w:ascii="Times New Roman" w:hAnsi="Times New Roman" w:cs="Times New Roman"/>
          <w:sz w:val="24"/>
          <w:szCs w:val="24"/>
        </w:rPr>
        <w:t>. S</w:t>
      </w:r>
      <w:r w:rsidRPr="00BA7ED6">
        <w:rPr>
          <w:rFonts w:ascii="Times New Roman" w:hAnsi="Times New Roman" w:cs="Times New Roman"/>
          <w:sz w:val="24"/>
          <w:szCs w:val="24"/>
        </w:rPr>
        <w:t>ome such as Andrew Ng, Cathy Moore, Shelly Sanchez</w:t>
      </w:r>
      <w:r w:rsidR="00DD261D">
        <w:rPr>
          <w:rFonts w:ascii="Times New Roman" w:hAnsi="Times New Roman" w:cs="Times New Roman"/>
          <w:sz w:val="24"/>
          <w:szCs w:val="24"/>
        </w:rPr>
        <w:t>,</w:t>
      </w:r>
      <w:r w:rsidRPr="00BA7ED6">
        <w:rPr>
          <w:rFonts w:ascii="Times New Roman" w:hAnsi="Times New Roman" w:cs="Times New Roman"/>
          <w:sz w:val="24"/>
          <w:szCs w:val="24"/>
        </w:rPr>
        <w:t xml:space="preserve"> and Jordan Shapiro have had positive and creative development in the field. Social media allows professionals to interact, engage and encourage social learning and knowledge sharing. On the other hand, it is susceptible to security breaches and reduced productivity. </w:t>
      </w:r>
    </w:p>
    <w:p w:rsidR="00AD350E" w14:paraId="43532636" w14:textId="77777777">
      <w:pPr>
        <w:rPr>
          <w:rFonts w:ascii="Times New Roman" w:hAnsi="Times New Roman" w:cs="Times New Roman"/>
          <w:b/>
          <w:sz w:val="24"/>
          <w:szCs w:val="24"/>
        </w:rPr>
      </w:pPr>
      <w:r>
        <w:rPr>
          <w:rFonts w:ascii="Times New Roman" w:hAnsi="Times New Roman" w:cs="Times New Roman"/>
          <w:b/>
          <w:sz w:val="24"/>
          <w:szCs w:val="24"/>
        </w:rPr>
        <w:br w:type="page"/>
      </w:r>
    </w:p>
    <w:p w:rsidR="009B6F38" w:rsidRPr="00AD350E" w:rsidP="00AD350E" w14:paraId="5A2370CF" w14:textId="09DECC60">
      <w:pPr>
        <w:spacing w:line="480" w:lineRule="auto"/>
        <w:jc w:val="center"/>
        <w:rPr>
          <w:rFonts w:ascii="Times New Roman" w:hAnsi="Times New Roman" w:cs="Times New Roman"/>
          <w:b/>
          <w:sz w:val="24"/>
          <w:szCs w:val="24"/>
        </w:rPr>
      </w:pPr>
      <w:r w:rsidRPr="00AD350E">
        <w:rPr>
          <w:rFonts w:ascii="Times New Roman" w:hAnsi="Times New Roman" w:cs="Times New Roman"/>
          <w:b/>
          <w:sz w:val="24"/>
          <w:szCs w:val="24"/>
        </w:rPr>
        <w:t>References</w:t>
      </w:r>
    </w:p>
    <w:p w:rsidR="009B6F38" w:rsidRPr="00BA7ED6" w:rsidP="009B6F38" w14:paraId="1CAB8BBE" w14:textId="77777777">
      <w:pPr>
        <w:spacing w:line="480" w:lineRule="auto"/>
        <w:ind w:left="720" w:hanging="720"/>
        <w:rPr>
          <w:rFonts w:ascii="Times New Roman" w:hAnsi="Times New Roman" w:cs="Times New Roman"/>
          <w:color w:val="222222"/>
          <w:sz w:val="24"/>
          <w:szCs w:val="24"/>
          <w:shd w:val="clear" w:color="auto" w:fill="FFFFFF"/>
        </w:rPr>
      </w:pPr>
      <w:r w:rsidRPr="00BA7ED6">
        <w:rPr>
          <w:rFonts w:ascii="Times New Roman" w:hAnsi="Times New Roman" w:cs="Times New Roman"/>
          <w:color w:val="222222"/>
          <w:sz w:val="24"/>
          <w:szCs w:val="24"/>
          <w:shd w:val="clear" w:color="auto" w:fill="FFFFFF"/>
        </w:rPr>
        <w:t>Clampitt</w:t>
      </w:r>
      <w:r w:rsidRPr="00BA7ED6">
        <w:rPr>
          <w:rFonts w:ascii="Times New Roman" w:hAnsi="Times New Roman" w:cs="Times New Roman"/>
          <w:color w:val="222222"/>
          <w:sz w:val="24"/>
          <w:szCs w:val="24"/>
          <w:shd w:val="clear" w:color="auto" w:fill="FFFFFF"/>
        </w:rPr>
        <w:t>, P. G. (2017). </w:t>
      </w:r>
      <w:r w:rsidRPr="00BA7ED6">
        <w:rPr>
          <w:rFonts w:ascii="Times New Roman" w:hAnsi="Times New Roman" w:cs="Times New Roman"/>
          <w:i/>
          <w:iCs/>
          <w:color w:val="222222"/>
          <w:sz w:val="24"/>
          <w:szCs w:val="24"/>
          <w:shd w:val="clear" w:color="auto" w:fill="FFFFFF"/>
        </w:rPr>
        <w:t>Social media strategy: Tools for professionals and organizations</w:t>
      </w:r>
      <w:r w:rsidRPr="00BA7ED6">
        <w:rPr>
          <w:rFonts w:ascii="Times New Roman" w:hAnsi="Times New Roman" w:cs="Times New Roman"/>
          <w:color w:val="222222"/>
          <w:sz w:val="24"/>
          <w:szCs w:val="24"/>
          <w:shd w:val="clear" w:color="auto" w:fill="FFFFFF"/>
        </w:rPr>
        <w:t>. Sage Publications.</w:t>
      </w:r>
    </w:p>
    <w:p w:rsidR="009B6F38" w:rsidRPr="00BA7ED6" w:rsidP="009B6F38" w14:paraId="7C1CC9FE" w14:textId="77777777">
      <w:pPr>
        <w:spacing w:line="480" w:lineRule="auto"/>
        <w:ind w:left="720" w:hanging="720"/>
        <w:rPr>
          <w:rFonts w:ascii="Times New Roman" w:hAnsi="Times New Roman" w:cs="Times New Roman"/>
          <w:color w:val="222222"/>
          <w:sz w:val="24"/>
          <w:szCs w:val="24"/>
          <w:shd w:val="clear" w:color="auto" w:fill="FFFFFF"/>
        </w:rPr>
      </w:pPr>
      <w:r w:rsidRPr="00BA7ED6">
        <w:rPr>
          <w:rFonts w:ascii="Times New Roman" w:hAnsi="Times New Roman" w:cs="Times New Roman"/>
          <w:color w:val="222222"/>
          <w:sz w:val="24"/>
          <w:szCs w:val="24"/>
          <w:shd w:val="clear" w:color="auto" w:fill="FFFFFF"/>
        </w:rPr>
        <w:t xml:space="preserve">Kim, C., &amp; </w:t>
      </w:r>
      <w:r w:rsidRPr="00BA7ED6">
        <w:rPr>
          <w:rFonts w:ascii="Times New Roman" w:hAnsi="Times New Roman" w:cs="Times New Roman"/>
          <w:color w:val="222222"/>
          <w:sz w:val="24"/>
          <w:szCs w:val="24"/>
          <w:shd w:val="clear" w:color="auto" w:fill="FFFFFF"/>
        </w:rPr>
        <w:t>Freberg</w:t>
      </w:r>
      <w:r w:rsidRPr="00BA7ED6">
        <w:rPr>
          <w:rFonts w:ascii="Times New Roman" w:hAnsi="Times New Roman" w:cs="Times New Roman"/>
          <w:color w:val="222222"/>
          <w:sz w:val="24"/>
          <w:szCs w:val="24"/>
          <w:shd w:val="clear" w:color="auto" w:fill="FFFFFF"/>
        </w:rPr>
        <w:t>, K. (2017). The state of social media curriculum: exploring professional expectations of pedagogy and practices to equip the next generation of professionals. </w:t>
      </w:r>
      <w:r w:rsidRPr="00BA7ED6">
        <w:rPr>
          <w:rFonts w:ascii="Times New Roman" w:hAnsi="Times New Roman" w:cs="Times New Roman"/>
          <w:i/>
          <w:iCs/>
          <w:color w:val="222222"/>
          <w:sz w:val="24"/>
          <w:szCs w:val="24"/>
          <w:shd w:val="clear" w:color="auto" w:fill="FFFFFF"/>
        </w:rPr>
        <w:t>Journal of Public Relations Education</w:t>
      </w:r>
      <w:r w:rsidRPr="00BA7ED6">
        <w:rPr>
          <w:rFonts w:ascii="Times New Roman" w:hAnsi="Times New Roman" w:cs="Times New Roman"/>
          <w:color w:val="222222"/>
          <w:sz w:val="24"/>
          <w:szCs w:val="24"/>
          <w:shd w:val="clear" w:color="auto" w:fill="FFFFFF"/>
        </w:rPr>
        <w:t>, </w:t>
      </w:r>
      <w:r w:rsidRPr="00BA7ED6">
        <w:rPr>
          <w:rFonts w:ascii="Times New Roman" w:hAnsi="Times New Roman" w:cs="Times New Roman"/>
          <w:i/>
          <w:iCs/>
          <w:color w:val="222222"/>
          <w:sz w:val="24"/>
          <w:szCs w:val="24"/>
          <w:shd w:val="clear" w:color="auto" w:fill="FFFFFF"/>
        </w:rPr>
        <w:t>2</w:t>
      </w:r>
      <w:r w:rsidRPr="00BA7ED6">
        <w:rPr>
          <w:rFonts w:ascii="Times New Roman" w:hAnsi="Times New Roman" w:cs="Times New Roman"/>
          <w:color w:val="222222"/>
          <w:sz w:val="24"/>
          <w:szCs w:val="24"/>
          <w:shd w:val="clear" w:color="auto" w:fill="FFFFFF"/>
        </w:rPr>
        <w:t>(2).</w:t>
      </w:r>
    </w:p>
    <w:p w:rsidR="009B6F38" w:rsidRPr="00BA7ED6" w:rsidP="009B6F38" w14:paraId="777E0A88" w14:textId="77777777">
      <w:pPr>
        <w:spacing w:line="480" w:lineRule="auto"/>
        <w:ind w:left="720" w:hanging="720"/>
        <w:rPr>
          <w:rFonts w:ascii="Times New Roman" w:hAnsi="Times New Roman" w:cs="Times New Roman"/>
          <w:sz w:val="24"/>
          <w:szCs w:val="24"/>
        </w:rPr>
      </w:pPr>
      <w:r w:rsidRPr="00BA7ED6">
        <w:rPr>
          <w:rFonts w:ascii="Times New Roman" w:hAnsi="Times New Roman" w:cs="Times New Roman"/>
          <w:color w:val="222222"/>
          <w:sz w:val="24"/>
          <w:szCs w:val="24"/>
          <w:shd w:val="clear" w:color="auto" w:fill="FFFFFF"/>
        </w:rPr>
        <w:t xml:space="preserve">Latif, M. Z., Hussain, I., Saeed, R., Qureshi, M. A., &amp; </w:t>
      </w:r>
      <w:r w:rsidRPr="00BA7ED6">
        <w:rPr>
          <w:rFonts w:ascii="Times New Roman" w:hAnsi="Times New Roman" w:cs="Times New Roman"/>
          <w:color w:val="222222"/>
          <w:sz w:val="24"/>
          <w:szCs w:val="24"/>
          <w:shd w:val="clear" w:color="auto" w:fill="FFFFFF"/>
        </w:rPr>
        <w:t>Maqsood</w:t>
      </w:r>
      <w:r w:rsidRPr="00BA7ED6">
        <w:rPr>
          <w:rFonts w:ascii="Times New Roman" w:hAnsi="Times New Roman" w:cs="Times New Roman"/>
          <w:color w:val="222222"/>
          <w:sz w:val="24"/>
          <w:szCs w:val="24"/>
          <w:shd w:val="clear" w:color="auto" w:fill="FFFFFF"/>
        </w:rPr>
        <w:t>, U. (2019). Use of smart phones and social media in medical education: trends, advantages, challenges and barriers. </w:t>
      </w:r>
      <w:r w:rsidRPr="00BA7ED6">
        <w:rPr>
          <w:rFonts w:ascii="Times New Roman" w:hAnsi="Times New Roman" w:cs="Times New Roman"/>
          <w:i/>
          <w:iCs/>
          <w:color w:val="222222"/>
          <w:sz w:val="24"/>
          <w:szCs w:val="24"/>
          <w:shd w:val="clear" w:color="auto" w:fill="FFFFFF"/>
        </w:rPr>
        <w:t>Acta</w:t>
      </w:r>
      <w:r w:rsidRPr="00BA7ED6">
        <w:rPr>
          <w:rFonts w:ascii="Times New Roman" w:hAnsi="Times New Roman" w:cs="Times New Roman"/>
          <w:i/>
          <w:iCs/>
          <w:color w:val="222222"/>
          <w:sz w:val="24"/>
          <w:szCs w:val="24"/>
          <w:shd w:val="clear" w:color="auto" w:fill="FFFFFF"/>
        </w:rPr>
        <w:t xml:space="preserve"> </w:t>
      </w:r>
      <w:r w:rsidRPr="00BA7ED6">
        <w:rPr>
          <w:rFonts w:ascii="Times New Roman" w:hAnsi="Times New Roman" w:cs="Times New Roman"/>
          <w:i/>
          <w:iCs/>
          <w:color w:val="222222"/>
          <w:sz w:val="24"/>
          <w:szCs w:val="24"/>
          <w:shd w:val="clear" w:color="auto" w:fill="FFFFFF"/>
        </w:rPr>
        <w:t>informatica</w:t>
      </w:r>
      <w:r w:rsidRPr="00BA7ED6">
        <w:rPr>
          <w:rFonts w:ascii="Times New Roman" w:hAnsi="Times New Roman" w:cs="Times New Roman"/>
          <w:i/>
          <w:iCs/>
          <w:color w:val="222222"/>
          <w:sz w:val="24"/>
          <w:szCs w:val="24"/>
          <w:shd w:val="clear" w:color="auto" w:fill="FFFFFF"/>
        </w:rPr>
        <w:t xml:space="preserve"> </w:t>
      </w:r>
      <w:r w:rsidRPr="00BA7ED6">
        <w:rPr>
          <w:rFonts w:ascii="Times New Roman" w:hAnsi="Times New Roman" w:cs="Times New Roman"/>
          <w:i/>
          <w:iCs/>
          <w:color w:val="222222"/>
          <w:sz w:val="24"/>
          <w:szCs w:val="24"/>
          <w:shd w:val="clear" w:color="auto" w:fill="FFFFFF"/>
        </w:rPr>
        <w:t>medica</w:t>
      </w:r>
      <w:r w:rsidRPr="00BA7ED6">
        <w:rPr>
          <w:rFonts w:ascii="Times New Roman" w:hAnsi="Times New Roman" w:cs="Times New Roman"/>
          <w:color w:val="222222"/>
          <w:sz w:val="24"/>
          <w:szCs w:val="24"/>
          <w:shd w:val="clear" w:color="auto" w:fill="FFFFFF"/>
        </w:rPr>
        <w:t>, </w:t>
      </w:r>
      <w:r w:rsidRPr="00BA7ED6">
        <w:rPr>
          <w:rFonts w:ascii="Times New Roman" w:hAnsi="Times New Roman" w:cs="Times New Roman"/>
          <w:i/>
          <w:iCs/>
          <w:color w:val="222222"/>
          <w:sz w:val="24"/>
          <w:szCs w:val="24"/>
          <w:shd w:val="clear" w:color="auto" w:fill="FFFFFF"/>
        </w:rPr>
        <w:t>27</w:t>
      </w:r>
      <w:r w:rsidRPr="00BA7ED6">
        <w:rPr>
          <w:rFonts w:ascii="Times New Roman" w:hAnsi="Times New Roman" w:cs="Times New Roman"/>
          <w:color w:val="222222"/>
          <w:sz w:val="24"/>
          <w:szCs w:val="24"/>
          <w:shd w:val="clear" w:color="auto" w:fill="FFFFFF"/>
        </w:rPr>
        <w:t>(2), 133.</w:t>
      </w:r>
    </w:p>
    <w:p w:rsidR="001D67C9" w14:paraId="0A902154" w14:textId="763A5BC1">
      <w:pPr>
        <w:rPr>
          <w:rFonts w:ascii="Times New Roman" w:hAnsi="Times New Roman" w:cs="Times New Roman"/>
          <w:sz w:val="24"/>
          <w:szCs w:val="24"/>
        </w:rPr>
      </w:pPr>
      <w:bookmarkStart w:id="0" w:name="_GoBack"/>
      <w:bookmarkEnd w:id="0"/>
    </w:p>
    <w:sectPr w:rsidSect="005A58F9">
      <w:headerReference w:type="default" r:id="rId5"/>
      <w:headerReference w:type="first" r:id="rId6"/>
      <w:pgSz w:w="12240" w:h="15840"/>
      <w:pgMar w:top="1440" w:right="1440" w:bottom="117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6DE" w:rsidP="00C376DE" w14:paraId="062C450F" w14:textId="0D04CF1A">
    <w:pPr>
      <w:pStyle w:val="Header"/>
    </w:pPr>
    <w:r>
      <w:rPr>
        <w:rFonts w:ascii="Times New Roman" w:hAnsi="Times New Roman" w:cs="Times New Roman"/>
        <w:sz w:val="24"/>
        <w:szCs w:val="24"/>
      </w:rPr>
      <w:tab/>
    </w:r>
    <w:r>
      <w:rPr>
        <w:rFonts w:ascii="Times New Roman" w:hAnsi="Times New Roman" w:cs="Times New Roman"/>
        <w:sz w:val="24"/>
        <w:szCs w:val="24"/>
      </w:rPr>
      <w:tab/>
    </w:r>
    <w:sdt>
      <w:sdtPr>
        <w:rPr>
          <w:rFonts w:ascii="Times New Roman" w:hAnsi="Times New Roman" w:cs="Times New Roman"/>
          <w:sz w:val="24"/>
          <w:szCs w:val="24"/>
        </w:rPr>
        <w:id w:val="-1981140544"/>
        <w:docPartObj>
          <w:docPartGallery w:val="Page Numbers (Top of Page)"/>
          <w:docPartUnique/>
        </w:docPartObj>
      </w:sdtPr>
      <w:sdtEndPr>
        <w:rPr>
          <w:noProof/>
        </w:rPr>
      </w:sdtEndPr>
      <w:sdtContent>
        <w:r w:rsidRPr="00C376DE">
          <w:rPr>
            <w:rFonts w:ascii="Times New Roman" w:hAnsi="Times New Roman" w:cs="Times New Roman"/>
            <w:sz w:val="24"/>
            <w:szCs w:val="24"/>
          </w:rPr>
          <w:fldChar w:fldCharType="begin"/>
        </w:r>
        <w:r w:rsidRPr="00C376DE">
          <w:rPr>
            <w:rFonts w:ascii="Times New Roman" w:hAnsi="Times New Roman" w:cs="Times New Roman"/>
            <w:sz w:val="24"/>
            <w:szCs w:val="24"/>
          </w:rPr>
          <w:instrText xml:space="preserve"> PAGE   \* MERGEFORMAT </w:instrText>
        </w:r>
        <w:r w:rsidRPr="00C376DE">
          <w:rPr>
            <w:rFonts w:ascii="Times New Roman" w:hAnsi="Times New Roman" w:cs="Times New Roman"/>
            <w:sz w:val="24"/>
            <w:szCs w:val="24"/>
          </w:rPr>
          <w:fldChar w:fldCharType="separate"/>
        </w:r>
        <w:r w:rsidR="00AD350E">
          <w:rPr>
            <w:rFonts w:ascii="Times New Roman" w:hAnsi="Times New Roman" w:cs="Times New Roman"/>
            <w:noProof/>
            <w:sz w:val="24"/>
            <w:szCs w:val="24"/>
          </w:rPr>
          <w:t>5</w:t>
        </w:r>
        <w:r w:rsidRPr="00C376DE">
          <w:rPr>
            <w:rFonts w:ascii="Times New Roman" w:hAnsi="Times New Roman" w:cs="Times New Roman"/>
            <w:noProof/>
            <w:sz w:val="24"/>
            <w:szCs w:val="24"/>
          </w:rPr>
          <w:fldChar w:fldCharType="end"/>
        </w:r>
      </w:sdtContent>
    </w:sdt>
  </w:p>
  <w:p w:rsidR="00C376DE" w:rsidRPr="00C376DE" w14:paraId="6B61FEAD" w14:textId="77777777">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05D8" w:rsidRPr="00AD350E" w:rsidP="00C805D8" w14:paraId="6A41A69B" w14:textId="688F6445">
    <w:pPr>
      <w:pStyle w:val="Header"/>
      <w:framePr w:wrap="around" w:vAnchor="text" w:hAnchor="page" w:x="10621" w:y="1"/>
      <w:rPr>
        <w:rStyle w:val="PageNumber"/>
        <w:rFonts w:ascii="Times New Roman" w:hAnsi="Times New Roman" w:cs="Times New Roman"/>
        <w:sz w:val="24"/>
        <w:szCs w:val="24"/>
      </w:rPr>
    </w:pPr>
    <w:r w:rsidRPr="00AD350E">
      <w:rPr>
        <w:rStyle w:val="PageNumber"/>
        <w:rFonts w:ascii="Times New Roman" w:hAnsi="Times New Roman" w:cs="Times New Roman"/>
        <w:sz w:val="24"/>
        <w:szCs w:val="24"/>
      </w:rPr>
      <w:fldChar w:fldCharType="begin"/>
    </w:r>
    <w:r w:rsidRPr="00AD350E">
      <w:rPr>
        <w:rStyle w:val="PageNumber"/>
        <w:rFonts w:ascii="Times New Roman" w:hAnsi="Times New Roman" w:cs="Times New Roman"/>
        <w:sz w:val="24"/>
        <w:szCs w:val="24"/>
      </w:rPr>
      <w:instrText xml:space="preserve">PAGE  </w:instrText>
    </w:r>
    <w:r w:rsidRPr="00AD350E">
      <w:rPr>
        <w:rStyle w:val="PageNumber"/>
        <w:rFonts w:ascii="Times New Roman" w:hAnsi="Times New Roman" w:cs="Times New Roman"/>
        <w:sz w:val="24"/>
        <w:szCs w:val="24"/>
      </w:rPr>
      <w:fldChar w:fldCharType="separate"/>
    </w:r>
    <w:r w:rsidR="00AD350E">
      <w:rPr>
        <w:rStyle w:val="PageNumber"/>
        <w:rFonts w:ascii="Times New Roman" w:hAnsi="Times New Roman" w:cs="Times New Roman"/>
        <w:noProof/>
        <w:sz w:val="24"/>
        <w:szCs w:val="24"/>
      </w:rPr>
      <w:t>1</w:t>
    </w:r>
    <w:r w:rsidRPr="00AD350E">
      <w:rPr>
        <w:rStyle w:val="PageNumber"/>
        <w:rFonts w:ascii="Times New Roman" w:hAnsi="Times New Roman" w:cs="Times New Roman"/>
        <w:sz w:val="24"/>
        <w:szCs w:val="24"/>
      </w:rPr>
      <w:fldChar w:fldCharType="end"/>
    </w:r>
  </w:p>
  <w:p w:rsidR="00C376DE" w:rsidRPr="00AD350E" w:rsidP="00C805D8" w14:paraId="73A18908" w14:textId="77777777">
    <w:pPr>
      <w:pStyle w:val="Header"/>
      <w:ind w:right="360"/>
      <w:rPr>
        <w:rFonts w:ascii="Times New Roman" w:hAnsi="Times New Roman" w:cs="Times New Roman"/>
        <w:sz w:val="24"/>
        <w:szCs w:val="24"/>
      </w:rPr>
    </w:pPr>
    <w:r w:rsidRPr="00AD350E">
      <w:rPr>
        <w:rFonts w:ascii="Times New Roman" w:hAnsi="Times New Roman" w:cs="Times New Roman"/>
        <w:sz w:val="24"/>
        <w:szCs w:val="24"/>
      </w:rPr>
      <w:tab/>
    </w:r>
    <w:r w:rsidRPr="00AD350E">
      <w:rPr>
        <w:rFonts w:ascii="Times New Roman" w:hAnsi="Times New Roman" w:cs="Times New Roman"/>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9E2973"/>
    <w:multiLevelType w:val="hybridMultilevel"/>
    <w:tmpl w:val="B6266A40"/>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99D6423"/>
    <w:multiLevelType w:val="hybridMultilevel"/>
    <w:tmpl w:val="A602334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285038B9"/>
    <w:multiLevelType w:val="hybridMultilevel"/>
    <w:tmpl w:val="26D8845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35BB0D9A"/>
    <w:multiLevelType w:val="hybridMultilevel"/>
    <w:tmpl w:val="0154662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A1D261C"/>
    <w:multiLevelType w:val="hybridMultilevel"/>
    <w:tmpl w:val="F23CB2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F8A5524"/>
    <w:multiLevelType w:val="hybridMultilevel"/>
    <w:tmpl w:val="F61E88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CBA340D"/>
    <w:multiLevelType w:val="hybridMultilevel"/>
    <w:tmpl w:val="7548C9E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50AF0A81"/>
    <w:multiLevelType w:val="hybridMultilevel"/>
    <w:tmpl w:val="643CC48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51A974C4"/>
    <w:multiLevelType w:val="hybridMultilevel"/>
    <w:tmpl w:val="B67ADE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8B864B0"/>
    <w:multiLevelType w:val="hybridMultilevel"/>
    <w:tmpl w:val="FD96268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5A3A3A66"/>
    <w:multiLevelType w:val="hybridMultilevel"/>
    <w:tmpl w:val="BF16339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D2A2078"/>
    <w:multiLevelType w:val="hybridMultilevel"/>
    <w:tmpl w:val="B67ADE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C674C4F"/>
    <w:multiLevelType w:val="hybridMultilevel"/>
    <w:tmpl w:val="FA867CA8"/>
    <w:lvl w:ilvl="0">
      <w:start w:val="5"/>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C7442E1"/>
    <w:multiLevelType w:val="hybridMultilevel"/>
    <w:tmpl w:val="E3B67EF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7"/>
  </w:num>
  <w:num w:numId="4">
    <w:abstractNumId w:val="4"/>
  </w:num>
  <w:num w:numId="5">
    <w:abstractNumId w:val="3"/>
  </w:num>
  <w:num w:numId="6">
    <w:abstractNumId w:val="9"/>
  </w:num>
  <w:num w:numId="7">
    <w:abstractNumId w:val="2"/>
  </w:num>
  <w:num w:numId="8">
    <w:abstractNumId w:val="13"/>
  </w:num>
  <w:num w:numId="9">
    <w:abstractNumId w:val="0"/>
  </w:num>
  <w:num w:numId="10">
    <w:abstractNumId w:val="11"/>
  </w:num>
  <w:num w:numId="11">
    <w:abstractNumId w:val="8"/>
  </w:num>
  <w:num w:numId="12">
    <w:abstractNumId w:val="10"/>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6DE"/>
    <w:rsid w:val="00041F7E"/>
    <w:rsid w:val="0006491E"/>
    <w:rsid w:val="00074B8F"/>
    <w:rsid w:val="000D25F1"/>
    <w:rsid w:val="000D3617"/>
    <w:rsid w:val="001006DA"/>
    <w:rsid w:val="00145145"/>
    <w:rsid w:val="0015715C"/>
    <w:rsid w:val="00175A4E"/>
    <w:rsid w:val="001802B3"/>
    <w:rsid w:val="001D67C9"/>
    <w:rsid w:val="00242912"/>
    <w:rsid w:val="00272E1B"/>
    <w:rsid w:val="002C1E0E"/>
    <w:rsid w:val="002F5741"/>
    <w:rsid w:val="00315459"/>
    <w:rsid w:val="00317D5E"/>
    <w:rsid w:val="00337D54"/>
    <w:rsid w:val="003940B4"/>
    <w:rsid w:val="003A4541"/>
    <w:rsid w:val="00422EA6"/>
    <w:rsid w:val="00442451"/>
    <w:rsid w:val="00447160"/>
    <w:rsid w:val="004619C8"/>
    <w:rsid w:val="0047633B"/>
    <w:rsid w:val="00506BF3"/>
    <w:rsid w:val="00563CC7"/>
    <w:rsid w:val="005A58F9"/>
    <w:rsid w:val="005C012F"/>
    <w:rsid w:val="0060680B"/>
    <w:rsid w:val="0063337B"/>
    <w:rsid w:val="00663550"/>
    <w:rsid w:val="00681369"/>
    <w:rsid w:val="006E6260"/>
    <w:rsid w:val="0071194D"/>
    <w:rsid w:val="00757D91"/>
    <w:rsid w:val="007C3A8A"/>
    <w:rsid w:val="007C7741"/>
    <w:rsid w:val="008014C6"/>
    <w:rsid w:val="008217C7"/>
    <w:rsid w:val="00842683"/>
    <w:rsid w:val="00863536"/>
    <w:rsid w:val="00955E22"/>
    <w:rsid w:val="009B6F38"/>
    <w:rsid w:val="009D1931"/>
    <w:rsid w:val="00A365B0"/>
    <w:rsid w:val="00A42D59"/>
    <w:rsid w:val="00A60FD9"/>
    <w:rsid w:val="00A61CFF"/>
    <w:rsid w:val="00A67375"/>
    <w:rsid w:val="00A779D6"/>
    <w:rsid w:val="00A8542F"/>
    <w:rsid w:val="00A92610"/>
    <w:rsid w:val="00AB24DF"/>
    <w:rsid w:val="00AD350E"/>
    <w:rsid w:val="00AD62A0"/>
    <w:rsid w:val="00AF3947"/>
    <w:rsid w:val="00B032CD"/>
    <w:rsid w:val="00B20EE2"/>
    <w:rsid w:val="00BA3077"/>
    <w:rsid w:val="00BA7ED6"/>
    <w:rsid w:val="00BD2EC9"/>
    <w:rsid w:val="00BF6669"/>
    <w:rsid w:val="00C23606"/>
    <w:rsid w:val="00C25272"/>
    <w:rsid w:val="00C320D8"/>
    <w:rsid w:val="00C376DE"/>
    <w:rsid w:val="00C805D8"/>
    <w:rsid w:val="00CC0B68"/>
    <w:rsid w:val="00CC2B92"/>
    <w:rsid w:val="00CC50A6"/>
    <w:rsid w:val="00CF3CBB"/>
    <w:rsid w:val="00D21BA8"/>
    <w:rsid w:val="00D27412"/>
    <w:rsid w:val="00D34D5F"/>
    <w:rsid w:val="00D456D9"/>
    <w:rsid w:val="00DC2B38"/>
    <w:rsid w:val="00DD261D"/>
    <w:rsid w:val="00E54B20"/>
    <w:rsid w:val="00E90AB6"/>
    <w:rsid w:val="00E96485"/>
    <w:rsid w:val="00EB3432"/>
    <w:rsid w:val="00ED7302"/>
    <w:rsid w:val="00F377F9"/>
    <w:rsid w:val="00F40F6C"/>
    <w:rsid w:val="00F4252C"/>
    <w:rsid w:val="00F75622"/>
    <w:rsid w:val="00FA5AE4"/>
    <w:rsid w:val="00FB51FE"/>
    <w:rsid w:val="00FB679E"/>
    <w:rsid w:val="00FE4DE6"/>
  </w:rsids>
  <w:docVars>
    <w:docVar w:name="__Grammarly_42___1" w:val="H4sIAAAAAAAEAKtWcslP9kxRslIyNDYyN7YwMTUxM7UwMTE2NjFR0lEKTi0uzszPAykwrAUAtClBkywAAAA="/>
    <w:docVar w:name="__Grammarly_42____i" w:val="H4sIAAAAAAAEAKtWckksSQxILCpxzi/NK1GyMqwFAAEhoTITAAAA"/>
  </w:docVar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3BADC41F"/>
  <w15:docId w15:val="{FC670A85-01A2-7248-BE64-C151FEAA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7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6DE"/>
  </w:style>
  <w:style w:type="paragraph" w:styleId="Footer">
    <w:name w:val="footer"/>
    <w:basedOn w:val="Normal"/>
    <w:link w:val="FooterChar"/>
    <w:uiPriority w:val="99"/>
    <w:unhideWhenUsed/>
    <w:rsid w:val="00C37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6DE"/>
  </w:style>
  <w:style w:type="character" w:styleId="Hyperlink">
    <w:name w:val="Hyperlink"/>
    <w:basedOn w:val="DefaultParagraphFont"/>
    <w:uiPriority w:val="99"/>
    <w:unhideWhenUsed/>
    <w:rsid w:val="00F75622"/>
    <w:rPr>
      <w:color w:val="0563C1" w:themeColor="hyperlink"/>
      <w:u w:val="single"/>
    </w:rPr>
  </w:style>
  <w:style w:type="table" w:styleId="TableGrid">
    <w:name w:val="Table Grid"/>
    <w:basedOn w:val="TableNormal"/>
    <w:uiPriority w:val="39"/>
    <w:rsid w:val="00A67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4B8F"/>
    <w:pPr>
      <w:ind w:left="720"/>
      <w:contextualSpacing/>
    </w:pPr>
  </w:style>
  <w:style w:type="character" w:styleId="FollowedHyperlink">
    <w:name w:val="FollowedHyperlink"/>
    <w:basedOn w:val="DefaultParagraphFont"/>
    <w:uiPriority w:val="99"/>
    <w:semiHidden/>
    <w:unhideWhenUsed/>
    <w:rsid w:val="00422EA6"/>
    <w:rPr>
      <w:color w:val="954F72" w:themeColor="followedHyperlink"/>
      <w:u w:val="single"/>
    </w:rPr>
  </w:style>
  <w:style w:type="character" w:styleId="PageNumber">
    <w:name w:val="page number"/>
    <w:basedOn w:val="DefaultParagraphFont"/>
    <w:uiPriority w:val="99"/>
    <w:semiHidden/>
    <w:unhideWhenUsed/>
    <w:rsid w:val="00C805D8"/>
  </w:style>
  <w:style w:type="paragraph" w:styleId="BalloonText">
    <w:name w:val="Balloon Text"/>
    <w:basedOn w:val="Normal"/>
    <w:link w:val="BalloonTextChar"/>
    <w:uiPriority w:val="99"/>
    <w:semiHidden/>
    <w:unhideWhenUsed/>
    <w:rsid w:val="00317D5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17D5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A9D43-B25A-4B94-B17B-EEFFB274C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Cordes, Megan L (School of Education)</dc:creator>
  <cp:lastModifiedBy>HP</cp:lastModifiedBy>
  <cp:revision>10</cp:revision>
  <cp:lastPrinted>2020-03-02T10:52:00Z</cp:lastPrinted>
  <dcterms:created xsi:type="dcterms:W3CDTF">2020-08-10T14:48:00Z</dcterms:created>
  <dcterms:modified xsi:type="dcterms:W3CDTF">2021-08-19T14:44:00Z</dcterms:modified>
</cp:coreProperties>
</file>